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65" w:rsidRPr="009577BC" w:rsidRDefault="002B57A8" w:rsidP="002B57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7BC">
        <w:rPr>
          <w:rFonts w:ascii="Times New Roman" w:hAnsi="Times New Roman" w:cs="Times New Roman"/>
          <w:b/>
          <w:sz w:val="24"/>
          <w:szCs w:val="24"/>
        </w:rPr>
        <w:t xml:space="preserve">ОБЛАСТНАЯ </w:t>
      </w:r>
      <w:r w:rsidR="006D0C65" w:rsidRPr="009577BC">
        <w:rPr>
          <w:rFonts w:ascii="Times New Roman" w:hAnsi="Times New Roman" w:cs="Times New Roman"/>
          <w:b/>
          <w:sz w:val="24"/>
          <w:szCs w:val="24"/>
        </w:rPr>
        <w:t xml:space="preserve">ОЛИМПИАДА ШКОЛЬНИКОВ </w:t>
      </w:r>
      <w:r w:rsidRPr="009577BC">
        <w:rPr>
          <w:rFonts w:ascii="Times New Roman" w:hAnsi="Times New Roman" w:cs="Times New Roman"/>
          <w:b/>
          <w:sz w:val="24"/>
          <w:szCs w:val="24"/>
        </w:rPr>
        <w:t xml:space="preserve"> ПО ИСТОРИИ</w:t>
      </w:r>
      <w:r w:rsidR="006D0C65" w:rsidRPr="009577BC">
        <w:rPr>
          <w:rFonts w:ascii="Times New Roman" w:hAnsi="Times New Roman" w:cs="Times New Roman"/>
          <w:b/>
          <w:sz w:val="24"/>
          <w:szCs w:val="24"/>
        </w:rPr>
        <w:t>.</w:t>
      </w:r>
      <w:r w:rsidRPr="009577B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D0C65" w:rsidRPr="009577BC">
        <w:rPr>
          <w:rFonts w:ascii="Times New Roman" w:hAnsi="Times New Roman" w:cs="Times New Roman"/>
          <w:b/>
          <w:sz w:val="24"/>
          <w:szCs w:val="24"/>
        </w:rPr>
        <w:t>8 КЛАСС</w:t>
      </w:r>
      <w:proofErr w:type="gramStart"/>
      <w:r w:rsidR="006D0C65" w:rsidRPr="00957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77B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A3255E" w:rsidRPr="009577BC" w:rsidRDefault="00A3255E" w:rsidP="002B57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7BC">
        <w:rPr>
          <w:rFonts w:ascii="Times New Roman" w:hAnsi="Times New Roman" w:cs="Times New Roman"/>
          <w:b/>
          <w:sz w:val="24"/>
          <w:szCs w:val="24"/>
        </w:rPr>
        <w:t>Дительность-</w:t>
      </w:r>
      <w:r w:rsidR="00840CB6" w:rsidRPr="009577BC">
        <w:rPr>
          <w:rFonts w:ascii="Times New Roman" w:hAnsi="Times New Roman" w:cs="Times New Roman"/>
          <w:b/>
          <w:sz w:val="24"/>
          <w:szCs w:val="24"/>
        </w:rPr>
        <w:t>1</w:t>
      </w:r>
      <w:r w:rsidR="006552F3" w:rsidRPr="009577BC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="00840CB6" w:rsidRPr="009577BC">
        <w:rPr>
          <w:rFonts w:ascii="Times New Roman" w:hAnsi="Times New Roman" w:cs="Times New Roman"/>
          <w:b/>
          <w:sz w:val="24"/>
          <w:szCs w:val="24"/>
        </w:rPr>
        <w:t>0 мин</w:t>
      </w:r>
    </w:p>
    <w:p w:rsidR="002B57A8" w:rsidRPr="002B57A8" w:rsidRDefault="002B57A8" w:rsidP="002B57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1. Выберите по 1 верному ответу в каждом задании и занесите выбранные ответы в таблицу: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1.1.  Здание  Сената,  построенное  по  проекту  М.Ф.  Казакова  в  Московском  Кремле,  является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памятником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а) барокко  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Pr="002B57A8">
        <w:rPr>
          <w:rFonts w:ascii="Times New Roman" w:hAnsi="Times New Roman" w:cs="Times New Roman"/>
          <w:sz w:val="24"/>
          <w:szCs w:val="24"/>
        </w:rPr>
        <w:t xml:space="preserve">б) классицизма 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Pr="002B57A8">
        <w:rPr>
          <w:rFonts w:ascii="Times New Roman" w:hAnsi="Times New Roman" w:cs="Times New Roman"/>
          <w:sz w:val="24"/>
          <w:szCs w:val="24"/>
        </w:rPr>
        <w:t xml:space="preserve">в) русско-византийского стиля 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Pr="002B57A8">
        <w:rPr>
          <w:rFonts w:ascii="Times New Roman" w:hAnsi="Times New Roman" w:cs="Times New Roman"/>
          <w:sz w:val="24"/>
          <w:szCs w:val="24"/>
        </w:rPr>
        <w:t xml:space="preserve">г) модерна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1.2. Стремление Петра I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cформировать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новые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культурно-досуговые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традиции в дворянской среде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привело к созданию: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а) городовых магистратов;                               в) кадетского корпуса;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б) частных дворянских типографий;         </w:t>
      </w:r>
      <w:r w:rsidR="009577BC">
        <w:rPr>
          <w:rFonts w:ascii="Times New Roman" w:hAnsi="Times New Roman" w:cs="Times New Roman"/>
          <w:sz w:val="24"/>
          <w:szCs w:val="24"/>
        </w:rPr>
        <w:t xml:space="preserve">      </w:t>
      </w:r>
      <w:r w:rsidRPr="002B57A8">
        <w:rPr>
          <w:rFonts w:ascii="Times New Roman" w:hAnsi="Times New Roman" w:cs="Times New Roman"/>
          <w:sz w:val="24"/>
          <w:szCs w:val="24"/>
        </w:rPr>
        <w:t xml:space="preserve">г) ассамблей.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1.3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рочтите  отрывок  из  работы  историка      и  укажите  год,  к  которому  относятся  описываемые события.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«  Отличительная  черта  переворота  состояла  в  его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антинемецкой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 направленности…  Имя  &lt;…&gt;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становилось  символом  русского  начала  и  восстановления  величия  России,  частично  утраченного после  Петра  Великого.  Переворот  положил  конец  немецкому  засилью  и  вызвал  ликование, выплеснувшееся далеко за пределы гвардейских казарм»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а) 1730 г.     б) 1741 г.      в) 1762 г.        г) 1801 г.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1.4.  Укажите НЕВЕРНЫЙ ответ. В первой половине XIX века в России впервые были созданы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(приме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а) двухпутная железная дорога                 в) эфирный наркоз                                     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б) лампа накаливания                                г) астрономическая обсерватория </w:t>
      </w:r>
    </w:p>
    <w:tbl>
      <w:tblPr>
        <w:tblStyle w:val="a3"/>
        <w:tblW w:w="0" w:type="auto"/>
        <w:jc w:val="center"/>
        <w:tblLook w:val="04A0"/>
      </w:tblPr>
      <w:tblGrid>
        <w:gridCol w:w="2392"/>
        <w:gridCol w:w="2393"/>
        <w:gridCol w:w="2393"/>
        <w:gridCol w:w="2393"/>
      </w:tblGrid>
      <w:tr w:rsidR="006D0C65" w:rsidRPr="002B57A8" w:rsidTr="006D0C65">
        <w:trPr>
          <w:jc w:val="center"/>
        </w:trPr>
        <w:tc>
          <w:tcPr>
            <w:tcW w:w="2392" w:type="dxa"/>
          </w:tcPr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93" w:type="dxa"/>
          </w:tcPr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93" w:type="dxa"/>
          </w:tcPr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93" w:type="dxa"/>
          </w:tcPr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6D0C65">
        <w:trPr>
          <w:jc w:val="center"/>
        </w:trPr>
        <w:tc>
          <w:tcPr>
            <w:tcW w:w="2392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2. Выберите несколько верных ответов в каждом задании и занесите выбранные ответы в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таблицу.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2.1. Какие события и явления в истории российского образования относятся к XVIII в.?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а) создание цифирных школ;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б) открытие первого высшего учебного заведения;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в) создание губернских и уездных училищ;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г) распространение дворянского домашнего образования;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д) развитие высшего женского образования;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е) создание системы начальных народных училищ.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2.2.  Отметьте явления, свидетельствующие о формировании в России в XVII в. абсолютной монархии: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а) отмена местничества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б) церковный раскол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в) появление полков «нового строя»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г) складывание всероссийского рынка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д) появление приказа Тайных дел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е) развитие казенных мануфактур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2.3. Укажите положения, которые относятся к политике Павла I в отношении крестьянства </w:t>
      </w:r>
    </w:p>
    <w:p w:rsidR="006D0C65" w:rsidRPr="002B57A8" w:rsidRDefault="006D0C65" w:rsidP="009577BC">
      <w:pPr>
        <w:ind w:left="426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а) запрещение крестьянам подавать жалобы </w:t>
      </w:r>
    </w:p>
    <w:p w:rsidR="006D0C65" w:rsidRPr="002B57A8" w:rsidRDefault="006D0C65" w:rsidP="009577BC">
      <w:pPr>
        <w:ind w:left="426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на помещиков </w:t>
      </w:r>
    </w:p>
    <w:p w:rsidR="006D0C65" w:rsidRPr="002B57A8" w:rsidRDefault="006D0C65" w:rsidP="009577BC">
      <w:pPr>
        <w:ind w:left="426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б) отмена очередного рекрутского набора </w:t>
      </w:r>
    </w:p>
    <w:p w:rsidR="006D0C65" w:rsidRPr="002B57A8" w:rsidRDefault="006D0C65" w:rsidP="009577BC">
      <w:pPr>
        <w:ind w:left="426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в) введение трехдневной барщины </w:t>
      </w:r>
    </w:p>
    <w:p w:rsidR="006D0C65" w:rsidRPr="002B57A8" w:rsidRDefault="006D0C65" w:rsidP="009577BC">
      <w:pPr>
        <w:ind w:left="426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г) запрет покупки крестьян для предприятий </w:t>
      </w:r>
    </w:p>
    <w:p w:rsidR="006D0C65" w:rsidRPr="002B57A8" w:rsidRDefault="006D0C65" w:rsidP="009577BC">
      <w:pPr>
        <w:ind w:left="426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д) снятие недоимок по подушной подати </w:t>
      </w:r>
    </w:p>
    <w:p w:rsidR="006D0C65" w:rsidRPr="002B57A8" w:rsidRDefault="006D0C65" w:rsidP="009577BC">
      <w:pPr>
        <w:ind w:left="426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е) крестьянам разрешено покупать землю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D0C65" w:rsidRPr="002B57A8" w:rsidTr="006D0C65">
        <w:tc>
          <w:tcPr>
            <w:tcW w:w="3190" w:type="dxa"/>
          </w:tcPr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90" w:type="dxa"/>
          </w:tcPr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91" w:type="dxa"/>
          </w:tcPr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:rsidR="006D0C65" w:rsidRPr="002B57A8" w:rsidRDefault="006D0C65" w:rsidP="006D0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6D0C65">
        <w:tc>
          <w:tcPr>
            <w:tcW w:w="3190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3.  По какому принципу образованы ряды? Дайте краткий ответ.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3.1.  Создание  системы  коллегий,  создание  Преображенского  приказа,  разделение  территории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страны на губернии, создание Правительствующего Сената.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3.2. Э.-Э.Бирон, А.И.Остерман, Б.-К.Миних, А.П.Волынский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B57A8">
        <w:rPr>
          <w:rFonts w:ascii="Times New Roman" w:hAnsi="Times New Roman" w:cs="Times New Roman"/>
          <w:sz w:val="24"/>
          <w:szCs w:val="24"/>
        </w:rPr>
        <w:t>3.3.Прутский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мир,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Ясский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мир,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Кючук-Кайнаржийский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мир, Бухарестский мир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4. Укажите, что является лишним в каждом ряду. Свой ответ поясните.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4.1.Медный бунт, Соляной бунт, восстание под предводительством К.Булавина,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Соловецкое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восстание____________________________________________________________________________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4.2. Ф.С.Рокотов,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В.Л.Боровиковский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, Ф.И.Шубин, Д.Г.Левицкий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4.3. Ф.Ф.Беллинсгаузен, В.Д.Поярков, И.Ф.Крузенштерн, М.П.Лазарев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5. Определите хронологический порядок событий. Занесите буквенные обозначения событий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в хронологическом порядке в приведенную таблицу.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5.1. а)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Грановитая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палата Московского Кремля; б) Церковь Покрова Пресвятой Богородицы в Филях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в)  Петропавловская  крепость  в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анкт  Петербурге;  г)  Церковь  Покрова  Пресвятой  Богородицы  на Нерли;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) белокаменный Московский Кремль; е) Казанский собор в Петербурге. </w:t>
      </w:r>
    </w:p>
    <w:p w:rsidR="009577BC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5.2. а)  сражение  при  р.  Березине;  б)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Гангутское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 сражение;  в)  сражение  у  мыса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Калиакрия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г) сражение при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Гросс-Егерсдорфе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) сражение за Малоярославец; е)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Чесменское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сражение.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5.3. а) свержение Ивана VI;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Pr="002B57A8">
        <w:rPr>
          <w:rFonts w:ascii="Times New Roman" w:hAnsi="Times New Roman" w:cs="Times New Roman"/>
          <w:sz w:val="24"/>
          <w:szCs w:val="24"/>
        </w:rPr>
        <w:t xml:space="preserve">б) создание верховного государственного органа в составе трех </w:t>
      </w:r>
      <w:proofErr w:type="spellStart"/>
      <w:proofErr w:type="gramStart"/>
      <w:r w:rsidRPr="002B57A8">
        <w:rPr>
          <w:rFonts w:ascii="Times New Roman" w:hAnsi="Times New Roman" w:cs="Times New Roman"/>
          <w:sz w:val="24"/>
          <w:szCs w:val="24"/>
        </w:rPr>
        <w:t>кабинет-министров</w:t>
      </w:r>
      <w:proofErr w:type="spellEnd"/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;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Pr="002B57A8">
        <w:rPr>
          <w:rFonts w:ascii="Times New Roman" w:hAnsi="Times New Roman" w:cs="Times New Roman"/>
          <w:sz w:val="24"/>
          <w:szCs w:val="24"/>
        </w:rPr>
        <w:t xml:space="preserve">в) восшествие на престол Петра III;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Pr="002B57A8">
        <w:rPr>
          <w:rFonts w:ascii="Times New Roman" w:hAnsi="Times New Roman" w:cs="Times New Roman"/>
          <w:sz w:val="24"/>
          <w:szCs w:val="24"/>
        </w:rPr>
        <w:t xml:space="preserve">г) пресечение потомства Петра I по мужской линии; </w:t>
      </w:r>
      <w:r w:rsidR="009577BC">
        <w:rPr>
          <w:rFonts w:ascii="Times New Roman" w:hAnsi="Times New Roman" w:cs="Times New Roman"/>
          <w:sz w:val="24"/>
          <w:szCs w:val="24"/>
        </w:rPr>
        <w:t xml:space="preserve">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) попытка ограничения самодержавия в пользу членов Верховного Тайного совета; е) регентство правительницы Анны Леопольдовны.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D0C65" w:rsidRPr="002B57A8" w:rsidTr="006D0C65"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0C65" w:rsidRPr="002B57A8" w:rsidTr="006D0C65"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6D0C65"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6D0C65"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6.  Заполните  пронумерованные  пропуски  в  тексте.  </w:t>
      </w:r>
      <w:proofErr w:type="gramStart"/>
      <w:r w:rsidRPr="002B57A8">
        <w:rPr>
          <w:rFonts w:ascii="Times New Roman" w:hAnsi="Times New Roman" w:cs="Times New Roman"/>
          <w:b/>
          <w:sz w:val="24"/>
          <w:szCs w:val="24"/>
        </w:rPr>
        <w:t xml:space="preserve">Вставляемые  понятия  (имена,  даты, </w:t>
      </w:r>
      <w:proofErr w:type="gramEnd"/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термины,) занесите под соответствующими порядковыми номерами в таблицу. </w:t>
      </w:r>
    </w:p>
    <w:p w:rsidR="006D0C65" w:rsidRPr="002B57A8" w:rsidRDefault="006D0C65" w:rsidP="009577B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Петр ясно сознавал необходимость просвещения, и предпринял с этой  целью  ряд решительных мер. Уже в 1700 г. в (1) башне в Москве открылась первая специальная школа (2) и  (3) наук.  Вслед за ней  были открыты артиллерийская, инженерная и медицинская школы в обеих столицах.  В Петербурге под эгидой Адмиралтейства основали  (4) академию.</w:t>
      </w:r>
    </w:p>
    <w:p w:rsidR="006D0C65" w:rsidRPr="002B57A8" w:rsidRDefault="006D0C65" w:rsidP="009577B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Целям массового образования должны были служить созданные указом 1714 года (5) школы в провинциальных городах, призванные «детей  всякого  чина  учить  грамоте,  цифири  и  геометрии». Указом Петра было введено обязательное обучение (6) сословия.</w:t>
      </w:r>
    </w:p>
    <w:p w:rsidR="006D0C65" w:rsidRPr="002B57A8" w:rsidRDefault="006D0C65" w:rsidP="009577B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7A8">
        <w:rPr>
          <w:rFonts w:ascii="Times New Roman" w:hAnsi="Times New Roman" w:cs="Times New Roman"/>
          <w:sz w:val="24"/>
          <w:szCs w:val="24"/>
        </w:rPr>
        <w:lastRenderedPageBreak/>
        <w:t>В начале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 XVIII в. вышли новые  школьные учебники:(7) Федора Поликарпова и  «Арифметика», написанная (8). Книги  печатались красивыми,  но  сложными  для  прочтения  церковнославянскими буквами. Для упрощения чтения Петр сам разработал новый более простой и понятный (9)  шрифт. С этой же целью были введены вместо (10)  обозначений арабские цифры.</w:t>
      </w:r>
    </w:p>
    <w:p w:rsidR="006D0C65" w:rsidRPr="002B57A8" w:rsidRDefault="006D0C65" w:rsidP="009577B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При Петре же стали выходить (11) –  первая печатная газета в России, которую могли купить</w:t>
      </w:r>
      <w:r w:rsidR="009577BC">
        <w:rPr>
          <w:rFonts w:ascii="Times New Roman" w:hAnsi="Times New Roman" w:cs="Times New Roman"/>
          <w:sz w:val="24"/>
          <w:szCs w:val="24"/>
        </w:rPr>
        <w:t xml:space="preserve"> </w:t>
      </w:r>
      <w:r w:rsidRPr="002B57A8">
        <w:rPr>
          <w:rFonts w:ascii="Times New Roman" w:hAnsi="Times New Roman" w:cs="Times New Roman"/>
          <w:sz w:val="24"/>
          <w:szCs w:val="24"/>
        </w:rPr>
        <w:t>все  желающие.</w:t>
      </w:r>
    </w:p>
    <w:p w:rsidR="006D0C65" w:rsidRPr="002B57A8" w:rsidRDefault="006D0C65" w:rsidP="009577B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Для  пропаганды  научных  знаний  в  1719  г.  в  Петербурге  открыли    первый  музей  –  (12)  с  историческими реликвиями, зоологическими и иными коллекциями.</w:t>
      </w:r>
    </w:p>
    <w:p w:rsidR="006D0C65" w:rsidRPr="002B57A8" w:rsidRDefault="006D0C65" w:rsidP="009577B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В 1724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>ѐтр утвердил устав  (13),  которая открылась в Петербурге в 1725 г. после его смерти</w:t>
      </w:r>
      <w:r w:rsidR="009577BC">
        <w:rPr>
          <w:rFonts w:ascii="Times New Roman" w:hAnsi="Times New Roman" w:cs="Times New Roman"/>
          <w:sz w:val="24"/>
          <w:szCs w:val="24"/>
        </w:rPr>
        <w:t xml:space="preserve"> </w:t>
      </w:r>
      <w:r w:rsidRPr="002B57A8">
        <w:rPr>
          <w:rFonts w:ascii="Times New Roman" w:hAnsi="Times New Roman" w:cs="Times New Roman"/>
          <w:sz w:val="24"/>
          <w:szCs w:val="24"/>
        </w:rPr>
        <w:t xml:space="preserve">и стала центром развития российской науки.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59"/>
        <w:gridCol w:w="3826"/>
        <w:gridCol w:w="993"/>
        <w:gridCol w:w="3793"/>
      </w:tblGrid>
      <w:tr w:rsidR="006D0C65" w:rsidRPr="002B57A8" w:rsidTr="0028597E">
        <w:tc>
          <w:tcPr>
            <w:tcW w:w="959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</w:p>
        </w:tc>
        <w:tc>
          <w:tcPr>
            <w:tcW w:w="9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</w:p>
        </w:tc>
      </w:tr>
      <w:tr w:rsidR="006D0C65" w:rsidRPr="002B57A8" w:rsidTr="0028597E">
        <w:tc>
          <w:tcPr>
            <w:tcW w:w="959" w:type="dxa"/>
          </w:tcPr>
          <w:p w:rsidR="006D0C65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65" w:rsidRPr="002B57A8" w:rsidRDefault="00EF18C4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28597E">
        <w:tc>
          <w:tcPr>
            <w:tcW w:w="959" w:type="dxa"/>
          </w:tcPr>
          <w:p w:rsidR="006D0C65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65" w:rsidRPr="002B57A8" w:rsidRDefault="00EF18C4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28597E">
        <w:tc>
          <w:tcPr>
            <w:tcW w:w="959" w:type="dxa"/>
          </w:tcPr>
          <w:p w:rsidR="006D0C65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65" w:rsidRPr="002B57A8" w:rsidRDefault="00EF18C4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28597E">
        <w:tc>
          <w:tcPr>
            <w:tcW w:w="959" w:type="dxa"/>
          </w:tcPr>
          <w:p w:rsidR="006D0C65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65" w:rsidRPr="002B57A8" w:rsidRDefault="00EF18C4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28597E">
        <w:tc>
          <w:tcPr>
            <w:tcW w:w="959" w:type="dxa"/>
          </w:tcPr>
          <w:p w:rsidR="006D0C65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65" w:rsidRPr="002B57A8" w:rsidRDefault="00EF18C4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28597E">
        <w:tc>
          <w:tcPr>
            <w:tcW w:w="959" w:type="dxa"/>
          </w:tcPr>
          <w:p w:rsidR="006D0C65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65" w:rsidRPr="002B57A8" w:rsidRDefault="00EF18C4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65" w:rsidRPr="002B57A8" w:rsidTr="0028597E">
        <w:tc>
          <w:tcPr>
            <w:tcW w:w="959" w:type="dxa"/>
          </w:tcPr>
          <w:p w:rsidR="006D0C65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6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D0C65" w:rsidRPr="002B57A8" w:rsidRDefault="006D0C65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7. В русской исторической лексике есть слова, образованные от имен и фамилий деятелей,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по разным причинам вошедших в мировую историю. Перед вами 2 таких термина.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7.1. Запишите краткое определение термина;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7.2. 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 xml:space="preserve">Укажите,  кем  был  исторический  деятель  (с  указанием  хронологических  рамок  периода,  на </w:t>
      </w:r>
      <w:proofErr w:type="gramEnd"/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который приходится его деятельность). 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7.3. Составьте предложение, грамотно использовав указанный термин (по 1 с каждым термином).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А. Филькина грамота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7.1.__________________________________________________________________________________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7.2.__________________________________________________________________________________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7.3.__________________________________________________________________________________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Б. «Бироновщина»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7.1.__________________________________________________________________________________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7.2.__________________________________________________________________________________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7.3.__________________________________________________________________________________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8</w:t>
      </w:r>
      <w:r w:rsidRPr="002B57A8">
        <w:rPr>
          <w:rFonts w:ascii="Times New Roman" w:hAnsi="Times New Roman" w:cs="Times New Roman"/>
          <w:b/>
          <w:sz w:val="24"/>
          <w:szCs w:val="24"/>
        </w:rPr>
        <w:t xml:space="preserve">. Ниже приводятся отрывки из различных документов, воспоминаний, писем, литературных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произведений,  связанных  каким-то  одним  историческим  сюжетом  из  российской  истории.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Определите,  какое событие объединяет каждую группу документов. Напишите дату события и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имена не менее трех исторических деятелей, с которыми это событие связано. Ответ внесите в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таблицу.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8.1.  «На  Неве  он  хотел  построить  людей  по  отделениям,  но  ядра,  пущенные,  с  угла Исаакиевского  моста  подломили  лед,    и  много  потонуло  людей;  без  этого  обстоятельства,  может быть, удалось бы нам занять Петропавловскую крепость».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«Две  тысячи  солдат  и  вдесятеро  больше  народу  были  готовы  на  все  по  мановению начальника.  Начальник  был  избран,  муж  правдивый,  честный,  весьма  образованный,  на  которого можно было положиться. Не знаю, от чего он не явился в назначенный час, в назначенное время!?»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«Манифестом  сим  объявляется  уничтожение  бывшего  правления,  уничтожение  права собственности,  распространяющегося  на  людей,  равенство  всех  сословий  перед  законом,  свобода печати и уничтожение цензуры, свобода богослужения всех верований, гласность судов, уничтожение рекрутства и военных поселений».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8.2.   «Объявляем всем нашим верноподданным. Закон Божий… научает нас седьмой день посвящать  ему  [Богу]…  Оставшиеся  в  неделе  шесть  дней,    по  равному  числу  оных  вообще разделяемые, как для крестьян собственно, так и для работы их в пользу помещиков </w:t>
      </w:r>
      <w:proofErr w:type="spellStart"/>
      <w:proofErr w:type="gramStart"/>
      <w:r w:rsidRPr="002B57A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>ледующих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, при  добром  распоряжении  достаточны  будут  на  удовлетворение  всяким  хозяйственным надобностям».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 xml:space="preserve">«Человек двести полицейских солдат и драгун, разделенных на три или четыре партии, бегали по улицам и во исполнение повеления срывали с проходящих круглые шляпы и истребляли их  до  основания;  у  фраков  обрезывали  отложные  воротники,  жилеты  рвали  по  произволу  и благоусмотрению начальника партии». </w:t>
      </w:r>
      <w:proofErr w:type="gramEnd"/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« Выступив из пределов Италии, к общему сожалению всех тамошних жителей, где сие воинство  оставило  по  себе  славу  избавителей,  переходило  оное  через  цепи  страшных  гор.  Там является зрению нашему гора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Сент-Готард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, сей величающийся колосс гор, ниже хребтов которого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громоносные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тучи и облака плавают…».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8.3.  «Дерзайте ныне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ободренны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Раченьем Вашим показать,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Что может собственных Платонов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И быстрых разумом Невтонов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Российская земля рождать»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«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Главное мое основание, сообщенное вашему превосходительству… чтобы план этого учреждения    служил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 во  все  будущие  роды.  Того  ради,  несмотря  на  то  что  у  нас  нет  довольства людей  ученых,  положить  в  плане  профессоров  и  жалованных  студентов  (находящихся  на содержании государства) довольное число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… С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о временем комплект наберется… С порожних мест сумму полезнее употребить на собрание библиотеки…»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« Все публичные лекции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должны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предлагаемы быть либо на латинском, либо и на русском языках, смотря как по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приличеству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материи, так и по тому, иностранной ли будет профессор или природный русской». </w:t>
      </w:r>
    </w:p>
    <w:p w:rsidR="0028597E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3420"/>
      </w:tblGrid>
      <w:tr w:rsidR="0028597E" w:rsidRPr="002B57A8" w:rsidTr="009577BC">
        <w:tc>
          <w:tcPr>
            <w:tcW w:w="2392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393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  Событие       </w:t>
            </w:r>
          </w:p>
        </w:tc>
        <w:tc>
          <w:tcPr>
            <w:tcW w:w="2393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420" w:type="dxa"/>
          </w:tcPr>
          <w:p w:rsidR="0028597E" w:rsidRPr="002B57A8" w:rsidRDefault="0028597E" w:rsidP="0095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деятели </w:t>
            </w:r>
          </w:p>
        </w:tc>
      </w:tr>
      <w:tr w:rsidR="0028597E" w:rsidRPr="002B57A8" w:rsidTr="009577BC">
        <w:tc>
          <w:tcPr>
            <w:tcW w:w="2392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8.1.   </w:t>
            </w:r>
          </w:p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97E" w:rsidRPr="002B57A8" w:rsidTr="009577BC">
        <w:tc>
          <w:tcPr>
            <w:tcW w:w="2392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8.2.   </w:t>
            </w:r>
          </w:p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97E" w:rsidRPr="002B57A8" w:rsidTr="009577BC">
        <w:tc>
          <w:tcPr>
            <w:tcW w:w="2392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8.3.   </w:t>
            </w:r>
          </w:p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28597E" w:rsidRPr="002B57A8" w:rsidRDefault="0028597E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9.   Перед вами отрывок из важнейшего русского законодательного акта.  Прочитайте его и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>выполните предложенные задания. Ответы впишите в предназначенные для этого строчки</w:t>
      </w:r>
      <w:r w:rsidR="002B57A8">
        <w:rPr>
          <w:rFonts w:ascii="Times New Roman" w:hAnsi="Times New Roman" w:cs="Times New Roman"/>
          <w:b/>
          <w:sz w:val="24"/>
          <w:szCs w:val="24"/>
        </w:rPr>
        <w:t>.</w:t>
      </w:r>
      <w:r w:rsidRPr="002B57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«Объявляем сей указ всем подданным нашего государства, какого чину и достоинства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оныя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ни есть.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Понеже разделением  имений  после  отцов  детям   недвижимых великой   есть   вред   в   государстве   нашем,   как  интересам государственным,  так и подданным и  самим  фамилиям  падение,  а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имянно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(1.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О  податях).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 xml:space="preserve">Например,  ежели  кто имел тысячу дворов и пять сынов,  …  когда  по смерти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ево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разделитца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детем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ево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,  то уже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толко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по двести дворов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достанетца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которыя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>,  помня  славу  отца своего и честь рода, не захотят сиро жить, но каждой ясно  то уже с бедных подданных будет пять столов, а не один, и  двести дворов принуждены будут едва не то ж нести,  как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тысяча несла,  от чего не разоренье ли  суть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людем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и вред интересам государственным,  ибо податей так исправно не могут платить двести дворов в казну и  помещику,  как тысяча дворов,  ….  И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тако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от того разделения  казне государственной великой есть вред …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(2.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О  фамилиях.)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А когда от тех пяти по два сына будут,  то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сту</w:t>
      </w:r>
      <w:proofErr w:type="spellEnd"/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 дворов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достанетца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,  и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тако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   далее    умножаясь,    в    такую  бедность  придут,    что  сами  однодворцами  застать  могут,    и знатная фамилия,  вместо  славы,  поселяне  будут,  …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(3. О непотребности). Сверх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обеих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сих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вредителных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дел, еще и сие есть,  что каждой, имея свой  даровой  хлеб,  хотя  и  малой,  ни  в  какую  пользу  государства  без  принуждения  служить  и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простиратца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не будет,  …. 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Напротиву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ж того.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(На 1-ю) 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Ежели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 недвижимое  будет  всегда  одному  сыну,  а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протчим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толко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движимое, то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государственныя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доходы будут справнее…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(На 2-ю)  Фамилии  не  будут  упадать,  но  в  своей ясности непоколебимы будут чрез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славныя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великия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домы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.     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(На 3-ю)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Протчия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не  будут  праздны,  ибо  принуждены  будут хлеба  своего искать службою,  учением,  торгами и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протчим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6D0C65" w:rsidRPr="002B57A8" w:rsidRDefault="006D0C65" w:rsidP="0028597E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Всем недвижимых  вещей,  …. но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обращатися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оным в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род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таким образом Кто имеет сыновей,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аще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хощет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, единому из оных дать недвижимое, чрез духовную, тому в наследие  и  будет.    Другие  же    дети    обоего    полу    да  награждены  будут  движимыми  имении,  которые должен отец их или мать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разделити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им  при  себе,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колико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их будет,  по своей воли, кроме оного одного, который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недвижимых наследником будет». </w:t>
      </w:r>
      <w:r w:rsidRPr="002B57A8">
        <w:rPr>
          <w:rFonts w:ascii="Times New Roman" w:hAnsi="Times New Roman" w:cs="Times New Roman"/>
          <w:sz w:val="24"/>
          <w:szCs w:val="24"/>
        </w:rPr>
        <w:cr/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9.1. Укажите название документа, его автора и дату создания.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9.2. Какую цель преследовал автор, создавая этот документ.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9.3. Найдите в тексте аргументы, которыми автор доказывает необходимость преобразований.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9.1.__________________________________________________________________________________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9.2.__________________________________________________________________________________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9.3.__________________________________________________________________________________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10. Установите соответствия. Запишите в таблицу выбранные цифры под соответствующими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буквами.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10.1. Соотнесите высказывания с личностями, которые могли им принадлежать: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А)  «Как конь под царем без узды, так и царство без грозы».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Б)  «В России велик только тот, с кем я говорю, и пока я с ним говорю».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В)  «Ибо я за мое Отечество и люди живота своего не жалел, то как я могу тебя непотребного пожалеть».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Г)  «Нет и до скончания мира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примера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может быть, не будет, чтобы царь упустил добровольно чего-либо из своей власти».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Д)  «Я не искал милостей у царедворцев, я дорожу любовью войск, которая для меня бесценна»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8597E" w:rsidRPr="002B57A8" w:rsidRDefault="0028597E" w:rsidP="0028597E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1)  Павел I </w:t>
      </w:r>
    </w:p>
    <w:p w:rsidR="0028597E" w:rsidRPr="002B57A8" w:rsidRDefault="0028597E" w:rsidP="0028597E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2)  Петр I </w:t>
      </w:r>
    </w:p>
    <w:p w:rsidR="0028597E" w:rsidRPr="002B57A8" w:rsidRDefault="0028597E" w:rsidP="0028597E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3)  Иван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Пересветов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97E" w:rsidRPr="002B57A8" w:rsidRDefault="0028597E" w:rsidP="0028597E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4)  М.М. Сперанский </w:t>
      </w:r>
    </w:p>
    <w:p w:rsidR="0028597E" w:rsidRPr="002B57A8" w:rsidRDefault="0028597E" w:rsidP="0028597E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5)  А.Н. Радищев </w:t>
      </w:r>
    </w:p>
    <w:p w:rsidR="0028597E" w:rsidRPr="002B57A8" w:rsidRDefault="0028597E" w:rsidP="0028597E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6)  Д.С. Дохтуров </w:t>
      </w:r>
    </w:p>
    <w:p w:rsidR="0028597E" w:rsidRPr="002B57A8" w:rsidRDefault="0028597E" w:rsidP="006D0C65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10.2. Соотнесите событие и его современника: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9577BC" w:rsidTr="009577BC">
        <w:tc>
          <w:tcPr>
            <w:tcW w:w="5341" w:type="dxa"/>
          </w:tcPr>
          <w:p w:rsidR="009577BC" w:rsidRDefault="009577BC" w:rsidP="0095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А)  Присоединение Крыма к России  </w:t>
            </w:r>
          </w:p>
          <w:p w:rsidR="009577BC" w:rsidRPr="002B57A8" w:rsidRDefault="009577BC" w:rsidP="0095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Б)  Учреждение Дворянского и Купеческого банков  </w:t>
            </w:r>
          </w:p>
          <w:p w:rsidR="009577BC" w:rsidRDefault="009577BC" w:rsidP="0095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В)  Соборное Уложение  </w:t>
            </w:r>
          </w:p>
          <w:p w:rsidR="009577BC" w:rsidRPr="002B57A8" w:rsidRDefault="009577BC" w:rsidP="0095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Г)  Опричнина </w:t>
            </w:r>
          </w:p>
          <w:p w:rsidR="009577BC" w:rsidRPr="002B57A8" w:rsidRDefault="009577BC" w:rsidP="0095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Д)  Введение Юрьева дня  </w:t>
            </w:r>
          </w:p>
          <w:p w:rsidR="009577BC" w:rsidRDefault="009577BC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</w:tcPr>
          <w:p w:rsidR="009577BC" w:rsidRPr="002B57A8" w:rsidRDefault="009577BC" w:rsidP="009577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Ермак</w:t>
            </w:r>
          </w:p>
          <w:p w:rsidR="009577BC" w:rsidRPr="002B57A8" w:rsidRDefault="009577BC" w:rsidP="009577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  Б.Хмельницкий </w:t>
            </w:r>
          </w:p>
          <w:p w:rsidR="009577BC" w:rsidRPr="002B57A8" w:rsidRDefault="009577BC" w:rsidP="009577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  Софья Палеолог </w:t>
            </w:r>
          </w:p>
          <w:p w:rsidR="009577BC" w:rsidRPr="002B57A8" w:rsidRDefault="009577BC" w:rsidP="009577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Михаил Романов</w:t>
            </w:r>
          </w:p>
          <w:p w:rsidR="009577BC" w:rsidRPr="002B57A8" w:rsidRDefault="009577BC" w:rsidP="009577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Б.Растрелли</w:t>
            </w:r>
          </w:p>
          <w:p w:rsidR="009577BC" w:rsidRPr="002B57A8" w:rsidRDefault="009577BC" w:rsidP="009577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В.Л.Боровиковский</w:t>
            </w:r>
            <w:proofErr w:type="spellEnd"/>
          </w:p>
          <w:p w:rsidR="009577BC" w:rsidRDefault="009577BC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8597E" w:rsidRPr="002B57A8" w:rsidTr="0028597E"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  Б  </w:t>
            </w: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Г  </w:t>
            </w:r>
          </w:p>
        </w:tc>
        <w:tc>
          <w:tcPr>
            <w:tcW w:w="1596" w:type="dxa"/>
          </w:tcPr>
          <w:p w:rsidR="0028597E" w:rsidRPr="002B57A8" w:rsidRDefault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</w:tr>
      <w:tr w:rsidR="0028597E" w:rsidRPr="002B57A8" w:rsidTr="0028597E"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10.1.           </w:t>
            </w:r>
          </w:p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97E" w:rsidRPr="002B57A8" w:rsidTr="0028597E"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10.2.           </w:t>
            </w:r>
          </w:p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8597E" w:rsidRPr="002B57A8" w:rsidRDefault="0028597E" w:rsidP="0028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Pr="002B57A8" w:rsidRDefault="009577BC" w:rsidP="006D0C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133350</wp:posOffset>
            </wp:positionV>
            <wp:extent cx="2381250" cy="1562100"/>
            <wp:effectExtent l="19050" t="0" r="0" b="0"/>
            <wp:wrapSquare wrapText="bothSides"/>
            <wp:docPr id="12" name="Рисунок 3" descr="C:\Users\1\Desktop\atta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attac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C65" w:rsidRPr="002B57A8">
        <w:rPr>
          <w:rFonts w:ascii="Times New Roman" w:hAnsi="Times New Roman" w:cs="Times New Roman"/>
          <w:b/>
          <w:sz w:val="24"/>
          <w:szCs w:val="24"/>
        </w:rPr>
        <w:t xml:space="preserve">11.  </w:t>
      </w:r>
      <w:r w:rsidR="00722F0D" w:rsidRPr="002B57A8">
        <w:rPr>
          <w:rFonts w:ascii="Times New Roman" w:hAnsi="Times New Roman" w:cs="Times New Roman"/>
          <w:b/>
          <w:sz w:val="24"/>
          <w:szCs w:val="24"/>
        </w:rPr>
        <w:t>Озаглавьте иллюстрации</w:t>
      </w:r>
      <w:proofErr w:type="gramStart"/>
      <w:r w:rsidR="006D0C65" w:rsidRPr="002B57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57A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6D0C65" w:rsidRPr="002B57A8" w:rsidRDefault="009577BC" w:rsidP="006D0C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34290</wp:posOffset>
            </wp:positionV>
            <wp:extent cx="1590675" cy="1438275"/>
            <wp:effectExtent l="19050" t="0" r="9525" b="0"/>
            <wp:wrapSquare wrapText="bothSides"/>
            <wp:docPr id="1" name="Рисунок 1" descr="C:\Users\1\Desktop\ivan_grozn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van_grozny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 l="169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C65"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Pr="002B57A8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1C52B1" w:rsidRPr="002B57A8" w:rsidRDefault="001C52B1" w:rsidP="001C52B1">
      <w:pPr>
        <w:pStyle w:val="a4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1. </w:t>
      </w:r>
      <w:r w:rsidR="006D0C65" w:rsidRPr="002B57A8">
        <w:rPr>
          <w:rFonts w:ascii="Times New Roman" w:hAnsi="Times New Roman" w:cs="Times New Roman"/>
          <w:sz w:val="24"/>
          <w:szCs w:val="24"/>
        </w:rPr>
        <w:t>Прозвище царя</w:t>
      </w:r>
      <w:r w:rsidR="009577BC" w:rsidRPr="002B57A8">
        <w:rPr>
          <w:rFonts w:ascii="Times New Roman" w:hAnsi="Times New Roman" w:cs="Times New Roman"/>
          <w:sz w:val="24"/>
          <w:szCs w:val="24"/>
        </w:rPr>
        <w:t xml:space="preserve">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 w:rsidRPr="002B57A8">
        <w:rPr>
          <w:rFonts w:ascii="Times New Roman" w:hAnsi="Times New Roman" w:cs="Times New Roman"/>
          <w:sz w:val="24"/>
          <w:szCs w:val="24"/>
        </w:rPr>
        <w:t>2.</w:t>
      </w:r>
      <w:r w:rsidR="009577BC">
        <w:rPr>
          <w:rFonts w:ascii="Times New Roman" w:hAnsi="Times New Roman" w:cs="Times New Roman"/>
          <w:sz w:val="24"/>
          <w:szCs w:val="24"/>
        </w:rPr>
        <w:t xml:space="preserve"> </w:t>
      </w:r>
      <w:r w:rsidR="009577BC" w:rsidRPr="002B57A8">
        <w:rPr>
          <w:rFonts w:ascii="Times New Roman" w:hAnsi="Times New Roman" w:cs="Times New Roman"/>
          <w:sz w:val="24"/>
          <w:szCs w:val="24"/>
        </w:rPr>
        <w:t>Река, место битвы</w:t>
      </w:r>
    </w:p>
    <w:p w:rsidR="001C52B1" w:rsidRDefault="001C52B1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116205</wp:posOffset>
            </wp:positionV>
            <wp:extent cx="1154430" cy="1924050"/>
            <wp:effectExtent l="19050" t="0" r="7620" b="0"/>
            <wp:wrapSquare wrapText="bothSides"/>
            <wp:docPr id="4" name="Рисунок 4" descr="C:\Users\1\Desktop\strel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strele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17145</wp:posOffset>
            </wp:positionV>
            <wp:extent cx="3214370" cy="1724025"/>
            <wp:effectExtent l="19050" t="0" r="5080" b="0"/>
            <wp:wrapSquare wrapText="bothSides"/>
            <wp:docPr id="5" name="Рисунок 5" descr="C:\Users\1\Desktop\dekabris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dekabrist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rPr>
          <w:rFonts w:ascii="Times New Roman" w:hAnsi="Times New Roman" w:cs="Times New Roman"/>
          <w:sz w:val="24"/>
          <w:szCs w:val="24"/>
        </w:rPr>
      </w:pPr>
    </w:p>
    <w:p w:rsidR="001C52B1" w:rsidRPr="002B57A8" w:rsidRDefault="001C52B1" w:rsidP="001C52B1">
      <w:pPr>
        <w:pStyle w:val="a4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>3.</w:t>
      </w:r>
      <w:r w:rsidR="009577BC">
        <w:rPr>
          <w:rFonts w:ascii="Times New Roman" w:hAnsi="Times New Roman" w:cs="Times New Roman"/>
          <w:sz w:val="24"/>
          <w:szCs w:val="24"/>
        </w:rPr>
        <w:t xml:space="preserve"> </w:t>
      </w:r>
      <w:r w:rsidR="006D0C65" w:rsidRPr="002B57A8">
        <w:rPr>
          <w:rFonts w:ascii="Times New Roman" w:hAnsi="Times New Roman" w:cs="Times New Roman"/>
          <w:sz w:val="24"/>
          <w:szCs w:val="24"/>
        </w:rPr>
        <w:t xml:space="preserve">Служилый человек 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 w:rsidRPr="002B57A8">
        <w:rPr>
          <w:rFonts w:ascii="Times New Roman" w:hAnsi="Times New Roman" w:cs="Times New Roman"/>
          <w:sz w:val="24"/>
          <w:szCs w:val="24"/>
        </w:rPr>
        <w:t>4.  Участники восстания</w:t>
      </w:r>
    </w:p>
    <w:p w:rsidR="001C52B1" w:rsidRPr="002B57A8" w:rsidRDefault="009577BC" w:rsidP="001C52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153035</wp:posOffset>
            </wp:positionV>
            <wp:extent cx="1562100" cy="1906270"/>
            <wp:effectExtent l="19050" t="0" r="0" b="0"/>
            <wp:wrapSquare wrapText="bothSides"/>
            <wp:docPr id="6" name="Рисунок 6" descr="C:\Users\1\Desktop\M.V._Skopin-Shuyskiy_(17th_c.,_Tretyakov_gallery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M.V._Skopin-Shuyskiy_(17th_c.,_Tretyakov_gallery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2B1" w:rsidRPr="002B57A8" w:rsidRDefault="009577BC" w:rsidP="001C52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92075</wp:posOffset>
            </wp:positionV>
            <wp:extent cx="2657475" cy="1647825"/>
            <wp:effectExtent l="19050" t="0" r="9525" b="0"/>
            <wp:wrapSquare wrapText="bothSides"/>
            <wp:docPr id="13" name="Рисунок 7" descr="C:\Users\1\Desktop\282px-Peter_I_assemb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282px-Peter_I_assembl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2B1" w:rsidRPr="002B57A8" w:rsidRDefault="001C52B1" w:rsidP="001C52B1">
      <w:pPr>
        <w:rPr>
          <w:rFonts w:ascii="Times New Roman" w:hAnsi="Times New Roman" w:cs="Times New Roman"/>
          <w:sz w:val="24"/>
          <w:szCs w:val="24"/>
        </w:rPr>
      </w:pPr>
    </w:p>
    <w:p w:rsidR="001C52B1" w:rsidRPr="002B57A8" w:rsidRDefault="001C52B1" w:rsidP="001C52B1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65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9577BC" w:rsidRPr="002B57A8" w:rsidRDefault="009577BC" w:rsidP="006D0C65">
      <w:pPr>
        <w:rPr>
          <w:rFonts w:ascii="Times New Roman" w:hAnsi="Times New Roman" w:cs="Times New Roman"/>
          <w:sz w:val="24"/>
          <w:szCs w:val="24"/>
        </w:rPr>
      </w:pPr>
    </w:p>
    <w:p w:rsidR="001C52B1" w:rsidRPr="002B57A8" w:rsidRDefault="006D0C65" w:rsidP="001C52B1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  <w:r w:rsidR="001C52B1" w:rsidRPr="002B57A8">
        <w:rPr>
          <w:rFonts w:ascii="Times New Roman" w:hAnsi="Times New Roman" w:cs="Times New Roman"/>
          <w:sz w:val="24"/>
          <w:szCs w:val="24"/>
        </w:rPr>
        <w:t>5.</w:t>
      </w:r>
      <w:r w:rsidR="009577BC">
        <w:rPr>
          <w:rFonts w:ascii="Times New Roman" w:hAnsi="Times New Roman" w:cs="Times New Roman"/>
          <w:sz w:val="24"/>
          <w:szCs w:val="24"/>
        </w:rPr>
        <w:t xml:space="preserve"> </w:t>
      </w:r>
      <w:r w:rsidRPr="002B57A8">
        <w:rPr>
          <w:rFonts w:ascii="Times New Roman" w:hAnsi="Times New Roman" w:cs="Times New Roman"/>
          <w:sz w:val="24"/>
          <w:szCs w:val="24"/>
        </w:rPr>
        <w:t xml:space="preserve">Вид живописи </w:t>
      </w:r>
      <w:r w:rsidR="009577BC" w:rsidRPr="002B57A8">
        <w:rPr>
          <w:rFonts w:ascii="Times New Roman" w:hAnsi="Times New Roman" w:cs="Times New Roman"/>
          <w:sz w:val="24"/>
          <w:szCs w:val="24"/>
        </w:rPr>
        <w:t xml:space="preserve"> </w:t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>
        <w:rPr>
          <w:rFonts w:ascii="Times New Roman" w:hAnsi="Times New Roman" w:cs="Times New Roman"/>
          <w:sz w:val="24"/>
          <w:szCs w:val="24"/>
        </w:rPr>
        <w:tab/>
      </w:r>
      <w:r w:rsidR="009577BC" w:rsidRPr="002B57A8">
        <w:rPr>
          <w:rFonts w:ascii="Times New Roman" w:hAnsi="Times New Roman" w:cs="Times New Roman"/>
          <w:sz w:val="24"/>
          <w:szCs w:val="24"/>
        </w:rPr>
        <w:t>6.</w:t>
      </w:r>
      <w:r w:rsidR="009577BC">
        <w:rPr>
          <w:rFonts w:ascii="Times New Roman" w:hAnsi="Times New Roman" w:cs="Times New Roman"/>
          <w:sz w:val="24"/>
          <w:szCs w:val="24"/>
        </w:rPr>
        <w:t xml:space="preserve"> </w:t>
      </w:r>
      <w:r w:rsidR="009577BC" w:rsidRPr="002B57A8">
        <w:rPr>
          <w:rFonts w:ascii="Times New Roman" w:hAnsi="Times New Roman" w:cs="Times New Roman"/>
          <w:sz w:val="24"/>
          <w:szCs w:val="24"/>
        </w:rPr>
        <w:t>Петровское нововведение</w:t>
      </w:r>
    </w:p>
    <w:p w:rsidR="001C52B1" w:rsidRPr="002B57A8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132080</wp:posOffset>
            </wp:positionV>
            <wp:extent cx="1822450" cy="2457450"/>
            <wp:effectExtent l="19050" t="0" r="6350" b="0"/>
            <wp:wrapNone/>
            <wp:docPr id="8" name="Рисунок 8" descr="C:\Users\1\Desktop\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b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2B1" w:rsidRPr="002B57A8" w:rsidRDefault="001C52B1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C52B1" w:rsidRPr="002B57A8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105410</wp:posOffset>
            </wp:positionV>
            <wp:extent cx="3371850" cy="2219325"/>
            <wp:effectExtent l="19050" t="0" r="0" b="0"/>
            <wp:wrapNone/>
            <wp:docPr id="9" name="Рисунок 9" descr="C:\Users\1\Desktop\22_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22_03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C65" w:rsidRDefault="001C52B1" w:rsidP="001C52B1">
      <w:pPr>
        <w:pStyle w:val="a4"/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cr/>
      </w: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Default="009577BC" w:rsidP="001C52B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7BC" w:rsidRPr="002B57A8" w:rsidRDefault="009577BC" w:rsidP="009577BC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7. Место сражения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B57A8">
        <w:rPr>
          <w:rFonts w:ascii="Times New Roman" w:hAnsi="Times New Roman" w:cs="Times New Roman"/>
          <w:sz w:val="24"/>
          <w:szCs w:val="24"/>
        </w:rPr>
        <w:t xml:space="preserve">8. Сборщик дани </w:t>
      </w:r>
    </w:p>
    <w:p w:rsidR="002600DA" w:rsidRDefault="002600DA" w:rsidP="006D0C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3538220</wp:posOffset>
            </wp:positionH>
            <wp:positionV relativeFrom="paragraph">
              <wp:posOffset>-95250</wp:posOffset>
            </wp:positionV>
            <wp:extent cx="3000375" cy="2162175"/>
            <wp:effectExtent l="19050" t="0" r="9525" b="0"/>
            <wp:wrapNone/>
            <wp:docPr id="10" name="Рисунок 10" descr="C:\Users\1\Desktop\svyatoslav-ma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\Desktop\svyatoslav-map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C65" w:rsidRPr="002B57A8">
        <w:rPr>
          <w:rFonts w:ascii="Times New Roman" w:hAnsi="Times New Roman" w:cs="Times New Roman"/>
          <w:sz w:val="24"/>
          <w:szCs w:val="24"/>
        </w:rPr>
        <w:t xml:space="preserve"> </w:t>
      </w:r>
      <w:r w:rsidR="002B57A8" w:rsidRPr="002B57A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06897" cy="1711583"/>
            <wp:effectExtent l="19050" t="0" r="0" b="0"/>
            <wp:docPr id="11" name="Рисунок 11" descr="C:\Users\1\YandexDisk\Скриншоты\2017-03-13_11-16-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\YandexDisk\Скриншоты\2017-03-13_11-16-2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867" cy="1712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57A8"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7A8" w:rsidRPr="002B57A8" w:rsidRDefault="002B57A8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9.</w:t>
      </w:r>
      <w:r w:rsidR="006D0C65" w:rsidRPr="002B57A8">
        <w:rPr>
          <w:rFonts w:ascii="Times New Roman" w:hAnsi="Times New Roman" w:cs="Times New Roman"/>
          <w:sz w:val="24"/>
          <w:szCs w:val="24"/>
        </w:rPr>
        <w:t xml:space="preserve">Прозвище московского князя  </w:t>
      </w:r>
    </w:p>
    <w:p w:rsidR="002B57A8" w:rsidRDefault="002B57A8" w:rsidP="006D0C65">
      <w:pPr>
        <w:rPr>
          <w:rFonts w:ascii="Times New Roman" w:hAnsi="Times New Roman" w:cs="Times New Roman"/>
          <w:sz w:val="24"/>
          <w:szCs w:val="24"/>
        </w:rPr>
      </w:pPr>
    </w:p>
    <w:p w:rsidR="002600DA" w:rsidRDefault="002600DA" w:rsidP="006D0C65">
      <w:pPr>
        <w:rPr>
          <w:rFonts w:ascii="Times New Roman" w:hAnsi="Times New Roman" w:cs="Times New Roman"/>
          <w:sz w:val="24"/>
          <w:szCs w:val="24"/>
        </w:rPr>
      </w:pPr>
    </w:p>
    <w:p w:rsidR="002600DA" w:rsidRDefault="002600DA" w:rsidP="006D0C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2B57A8">
        <w:rPr>
          <w:rFonts w:ascii="Times New Roman" w:hAnsi="Times New Roman" w:cs="Times New Roman"/>
          <w:sz w:val="24"/>
          <w:szCs w:val="24"/>
        </w:rPr>
        <w:t>10. Великий киевский князь,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7A8">
        <w:rPr>
          <w:rFonts w:ascii="Times New Roman" w:hAnsi="Times New Roman" w:cs="Times New Roman"/>
          <w:sz w:val="24"/>
          <w:szCs w:val="24"/>
        </w:rPr>
        <w:t>возглавлявший походы</w:t>
      </w:r>
    </w:p>
    <w:p w:rsidR="002600DA" w:rsidRDefault="002600DA" w:rsidP="006D0C65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12.  Перед вами фрагменты из путеводителей по Москве. Напишите пропущенные  имена и </w:t>
      </w:r>
    </w:p>
    <w:p w:rsidR="006D0C65" w:rsidRPr="002B57A8" w:rsidRDefault="006D0C65" w:rsidP="006D0C65">
      <w:pPr>
        <w:rPr>
          <w:rFonts w:ascii="Times New Roman" w:hAnsi="Times New Roman" w:cs="Times New Roman"/>
          <w:b/>
          <w:sz w:val="24"/>
          <w:szCs w:val="24"/>
        </w:rPr>
      </w:pPr>
      <w:r w:rsidRPr="002B57A8">
        <w:rPr>
          <w:rFonts w:ascii="Times New Roman" w:hAnsi="Times New Roman" w:cs="Times New Roman"/>
          <w:b/>
          <w:sz w:val="24"/>
          <w:szCs w:val="24"/>
        </w:rPr>
        <w:t xml:space="preserve">названия. Ответ внесите в таблицу под соответствующими порядковыми номерами.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А. «Легенда связывает строительство храма ___1___ в дворцовом селе ___2__с рождением ___3__, долгожданного  наследника  великого  князя  Василия  Ивановича.    Он  стал  первым    каменным шатровым храмом в России».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B57A8">
        <w:rPr>
          <w:rFonts w:ascii="Times New Roman" w:hAnsi="Times New Roman" w:cs="Times New Roman"/>
          <w:sz w:val="24"/>
          <w:szCs w:val="24"/>
        </w:rPr>
        <w:t xml:space="preserve">Б.  «После  некоторых  переходов  к  другим  владельцам  село  это  </w:t>
      </w:r>
      <w:r w:rsidR="0028597E" w:rsidRPr="002B57A8">
        <w:rPr>
          <w:rFonts w:ascii="Times New Roman" w:hAnsi="Times New Roman" w:cs="Times New Roman"/>
          <w:sz w:val="24"/>
          <w:szCs w:val="24"/>
        </w:rPr>
        <w:t xml:space="preserve">было  продано  дяде  Петра  I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___4___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.  Построенная  здесь    великолепная  церковь  Покрова  в 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___5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___  положила  начало особенному  стилю в русской архитектуре, получившему название ___6___ и  ставшему связующим звеном  между  архитектурой  старой  патриархальной  Москвы  и  новым  стилем    возведенного  в будущем в западноевропейском духе Санкт-Петербурга».  </w:t>
      </w:r>
      <w:proofErr w:type="gramEnd"/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В. «27 сентября 1698 года царь___7___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прибыл в ___8___монастырь для встречи с сестрой ___9___ Столкнулись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 два  одинаково  сильных  и  непреклонных  характера.  Ни  к  примирению  сторон,  ни  к раскаянию обвиняемой встреча не привела». 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Г. «В Москве императрица ___10___оставила надолго этот отлитый «памятник», единственный на свете гигант, в 12 327 пудов, вышиной в 19 футов(6.14 м).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 xml:space="preserve">Поднятый на каменный пьедестал  __11 __   стоит и теперь». </w:t>
      </w:r>
      <w:proofErr w:type="gramEnd"/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Д. «Главным памятником в Москве  императрицы ___12____ был открытый ею в день памяти св. Татьяны  в  1755  г.  ____13___.  Одним  из  основателей  его  и  первым  куратором  был  фаворит императрицы,  граф  ____14____  Изначально  он  располагался  в  здании  Главной  аптеки  на  месте Исторического  музея    у  Воскресенских  ворот,  а  в  конце  XVIII  в.  переехал  в  </w:t>
      </w:r>
      <w:proofErr w:type="gramStart"/>
      <w:r w:rsidRPr="002B57A8">
        <w:rPr>
          <w:rFonts w:ascii="Times New Roman" w:hAnsi="Times New Roman" w:cs="Times New Roman"/>
          <w:sz w:val="24"/>
          <w:szCs w:val="24"/>
        </w:rPr>
        <w:t>здание</w:t>
      </w:r>
      <w:proofErr w:type="gramEnd"/>
      <w:r w:rsidRPr="002B57A8">
        <w:rPr>
          <w:rFonts w:ascii="Times New Roman" w:hAnsi="Times New Roman" w:cs="Times New Roman"/>
          <w:sz w:val="24"/>
          <w:szCs w:val="24"/>
        </w:rPr>
        <w:t xml:space="preserve">  напротив </w:t>
      </w:r>
      <w:proofErr w:type="spellStart"/>
      <w:r w:rsidRPr="002B57A8">
        <w:rPr>
          <w:rFonts w:ascii="Times New Roman" w:hAnsi="Times New Roman" w:cs="Times New Roman"/>
          <w:sz w:val="24"/>
          <w:szCs w:val="24"/>
        </w:rPr>
        <w:t>на___15</w:t>
      </w:r>
      <w:proofErr w:type="spellEnd"/>
      <w:r w:rsidRPr="002B57A8">
        <w:rPr>
          <w:rFonts w:ascii="Times New Roman" w:hAnsi="Times New Roman" w:cs="Times New Roman"/>
          <w:sz w:val="24"/>
          <w:szCs w:val="24"/>
        </w:rPr>
        <w:t xml:space="preserve">__ улице». </w:t>
      </w:r>
    </w:p>
    <w:p w:rsidR="00722F0D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242"/>
        <w:gridCol w:w="3543"/>
        <w:gridCol w:w="1135"/>
        <w:gridCol w:w="3651"/>
      </w:tblGrid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    №  </w:t>
            </w: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</w:p>
        </w:tc>
      </w:tr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F0D" w:rsidRPr="002B57A8" w:rsidTr="00722F0D">
        <w:tc>
          <w:tcPr>
            <w:tcW w:w="1242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35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713"/>
      </w:tblGrid>
      <w:tr w:rsidR="00722F0D" w:rsidRPr="002B57A8" w:rsidTr="005D52F2">
        <w:tc>
          <w:tcPr>
            <w:tcW w:w="9952" w:type="dxa"/>
            <w:gridSpan w:val="14"/>
          </w:tcPr>
          <w:p w:rsidR="00722F0D" w:rsidRPr="002B57A8" w:rsidRDefault="00722F0D" w:rsidP="00722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 работу.        (Заполняется жюри.) </w:t>
            </w:r>
          </w:p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7A8" w:rsidRPr="002B57A8" w:rsidTr="005D52F2">
        <w:tc>
          <w:tcPr>
            <w:tcW w:w="10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8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2B57A8" w:rsidRPr="002B57A8" w:rsidTr="005D52F2">
        <w:tc>
          <w:tcPr>
            <w:tcW w:w="1035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7A8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68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22F0D" w:rsidRPr="002B57A8" w:rsidRDefault="00722F0D" w:rsidP="006D0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Итог </w:t>
      </w:r>
    </w:p>
    <w:p w:rsidR="006D0C65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2578C6" w:rsidRPr="002B57A8" w:rsidRDefault="006D0C65" w:rsidP="006D0C65">
      <w:pPr>
        <w:rPr>
          <w:rFonts w:ascii="Times New Roman" w:hAnsi="Times New Roman" w:cs="Times New Roman"/>
          <w:sz w:val="24"/>
          <w:szCs w:val="24"/>
        </w:rPr>
      </w:pPr>
      <w:r w:rsidRPr="002B57A8">
        <w:rPr>
          <w:rFonts w:ascii="Times New Roman" w:hAnsi="Times New Roman" w:cs="Times New Roman"/>
          <w:sz w:val="24"/>
          <w:szCs w:val="24"/>
        </w:rPr>
        <w:t xml:space="preserve">Члены жюри:   </w:t>
      </w:r>
    </w:p>
    <w:sectPr w:rsidR="002578C6" w:rsidRPr="002B57A8" w:rsidSect="002B57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71384"/>
    <w:multiLevelType w:val="hybridMultilevel"/>
    <w:tmpl w:val="D5B06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E3AA5"/>
    <w:multiLevelType w:val="hybridMultilevel"/>
    <w:tmpl w:val="E5522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C65"/>
    <w:rsid w:val="000F3C88"/>
    <w:rsid w:val="001C52B1"/>
    <w:rsid w:val="002578C6"/>
    <w:rsid w:val="002600DA"/>
    <w:rsid w:val="00261B51"/>
    <w:rsid w:val="0028597E"/>
    <w:rsid w:val="002B57A8"/>
    <w:rsid w:val="005D52F2"/>
    <w:rsid w:val="006552F3"/>
    <w:rsid w:val="006D0C65"/>
    <w:rsid w:val="00722F0D"/>
    <w:rsid w:val="0083232F"/>
    <w:rsid w:val="00840CB6"/>
    <w:rsid w:val="009577BC"/>
    <w:rsid w:val="00A3255E"/>
    <w:rsid w:val="00B7330A"/>
    <w:rsid w:val="00CE6F6E"/>
    <w:rsid w:val="00EF18C4"/>
    <w:rsid w:val="00F31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C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59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52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5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2708</Words>
  <Characters>15441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comp_print</cp:lastModifiedBy>
  <cp:revision>15</cp:revision>
  <cp:lastPrinted>2017-03-21T09:52:00Z</cp:lastPrinted>
  <dcterms:created xsi:type="dcterms:W3CDTF">2017-03-13T05:23:00Z</dcterms:created>
  <dcterms:modified xsi:type="dcterms:W3CDTF">2017-03-21T09:57:00Z</dcterms:modified>
</cp:coreProperties>
</file>